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48506" w14:textId="77777777" w:rsidR="001329D5" w:rsidRPr="00B53362" w:rsidRDefault="001329D5" w:rsidP="00B3063D">
      <w:pPr>
        <w:pStyle w:val="Titolo1"/>
      </w:pPr>
      <w:r w:rsidRPr="00B53362">
        <w:t>BLOCCO MURO DA 20</w:t>
      </w:r>
    </w:p>
    <w:p w14:paraId="2BE010DF" w14:textId="77777777" w:rsidR="001329D5" w:rsidRPr="00B53362" w:rsidRDefault="001329D5" w:rsidP="006A6B5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20 – 33x20x15  </w:t>
      </w:r>
    </w:p>
    <w:p w14:paraId="4DF3FEBF" w14:textId="77777777" w:rsidR="001329D5" w:rsidRPr="00B53362" w:rsidRDefault="001329D5" w:rsidP="006A6B56">
      <w:pPr>
        <w:pStyle w:val="Corpotesto"/>
        <w:rPr>
          <w:b/>
          <w:bCs/>
          <w:color w:val="000000"/>
          <w:sz w:val="20"/>
          <w:szCs w:val="20"/>
        </w:rPr>
      </w:pPr>
    </w:p>
    <w:p w14:paraId="2480C705" w14:textId="77777777" w:rsidR="001329D5" w:rsidRPr="00B53362" w:rsidRDefault="001329D5" w:rsidP="006A6B56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20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Blocco Muro da 20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33x20x15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50%, conformi al D.M. 17/01/2018, in opera con giunti orizzontali e verticali di malta cementizia, avente massa superficiale 190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47,5 dB, EI 180, trasmittanza della parete 1,180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7B5FD84A" w14:textId="77777777" w:rsidR="001329D5" w:rsidRPr="00B53362" w:rsidRDefault="001329D5" w:rsidP="006A6B5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26F9880B" w14:textId="77777777" w:rsidR="001329D5" w:rsidRPr="00B53362" w:rsidRDefault="001329D5" w:rsidP="006A6B56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4DE4DCE5" w14:textId="77777777" w:rsidR="001329D5" w:rsidRPr="00B53362" w:rsidRDefault="001329D5">
      <w:pPr>
        <w:pStyle w:val="Corpotesto"/>
        <w:rPr>
          <w:rFonts w:ascii="Tahoma" w:hAnsi="Tahoma" w:cs="Tahoma"/>
          <w:b/>
          <w:bCs/>
          <w:color w:val="000000"/>
          <w:sz w:val="22"/>
          <w:szCs w:val="22"/>
        </w:rPr>
      </w:pPr>
    </w:p>
    <w:p w14:paraId="5FFB214B" w14:textId="77777777" w:rsidR="001329D5" w:rsidRPr="00B53362" w:rsidRDefault="001329D5">
      <w:pPr>
        <w:pStyle w:val="Corpotesto"/>
        <w:rPr>
          <w:rFonts w:ascii="Tahoma" w:hAnsi="Tahoma" w:cs="Tahoma"/>
          <w:b/>
          <w:bCs/>
          <w:color w:val="000000"/>
          <w:sz w:val="22"/>
          <w:szCs w:val="22"/>
        </w:rPr>
      </w:pPr>
    </w:p>
    <w:p w14:paraId="40392DDC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00E4" w14:textId="77777777" w:rsidR="00E97CA4" w:rsidRDefault="00E97CA4" w:rsidP="00C0651E">
      <w:pPr>
        <w:spacing w:after="0" w:line="240" w:lineRule="auto"/>
      </w:pPr>
      <w:r>
        <w:separator/>
      </w:r>
    </w:p>
  </w:endnote>
  <w:endnote w:type="continuationSeparator" w:id="0">
    <w:p w14:paraId="11474A53" w14:textId="77777777" w:rsidR="00E97CA4" w:rsidRDefault="00E97CA4" w:rsidP="00C06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4A43A" w14:textId="77777777" w:rsidR="00E97CA4" w:rsidRDefault="00E97CA4" w:rsidP="00C0651E">
      <w:pPr>
        <w:spacing w:after="0" w:line="240" w:lineRule="auto"/>
      </w:pPr>
      <w:r>
        <w:separator/>
      </w:r>
    </w:p>
  </w:footnote>
  <w:footnote w:type="continuationSeparator" w:id="0">
    <w:p w14:paraId="4E18D550" w14:textId="77777777" w:rsidR="00E97CA4" w:rsidRDefault="00E97CA4" w:rsidP="00C065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A3661" w14:textId="66A2470D" w:rsidR="00C0651E" w:rsidRDefault="00C0651E">
    <w:pPr>
      <w:pStyle w:val="Intestazione"/>
    </w:pPr>
    <w:r>
      <w:rPr>
        <w:noProof/>
      </w:rPr>
      <w:drawing>
        <wp:inline distT="0" distB="0" distL="0" distR="0" wp14:anchorId="7A8CA99E" wp14:editId="015401D2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9D5"/>
    <w:rsid w:val="001329D5"/>
    <w:rsid w:val="002A046F"/>
    <w:rsid w:val="009B06A5"/>
    <w:rsid w:val="00C0651E"/>
    <w:rsid w:val="00D92ACE"/>
    <w:rsid w:val="00E97CA4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6D58B"/>
  <w15:chartTrackingRefBased/>
  <w15:docId w15:val="{073B8BFF-2FE8-4E45-995E-AE0B2F3F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32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32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329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2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329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32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32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32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32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329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329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329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29D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329D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329D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329D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329D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329D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2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32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32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32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32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329D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329D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329D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329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329D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329D5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1329D5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1329D5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C065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651E"/>
  </w:style>
  <w:style w:type="paragraph" w:styleId="Pidipagina">
    <w:name w:val="footer"/>
    <w:basedOn w:val="Normale"/>
    <w:link w:val="PidipaginaCarattere"/>
    <w:uiPriority w:val="99"/>
    <w:unhideWhenUsed/>
    <w:rsid w:val="00C065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6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2026-01-22T09:00:00Z</dcterms:modified>
</cp:coreProperties>
</file>